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9E749" w14:textId="77777777" w:rsidR="001B33AD" w:rsidRPr="003B02B6" w:rsidRDefault="00AB7630" w:rsidP="003B02B6">
      <w:pPr>
        <w:jc w:val="center"/>
        <w:rPr>
          <w:b/>
        </w:rPr>
      </w:pPr>
      <w:r w:rsidRPr="003B02B6">
        <w:rPr>
          <w:noProof/>
        </w:rPr>
        <w:drawing>
          <wp:inline distT="0" distB="0" distL="0" distR="0" wp14:anchorId="62B7C3AD" wp14:editId="3EDAA4A8">
            <wp:extent cx="2962275" cy="1047750"/>
            <wp:effectExtent l="0" t="0" r="9525" b="0"/>
            <wp:docPr id="1" name="Image 1" descr="logo2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200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3AA52E" w14:textId="77777777" w:rsidR="001B33AD" w:rsidRPr="003B02B6" w:rsidRDefault="001B33AD" w:rsidP="003B02B6">
      <w:pPr>
        <w:jc w:val="center"/>
        <w:rPr>
          <w:b/>
        </w:rPr>
      </w:pPr>
    </w:p>
    <w:p w14:paraId="4CDF7807" w14:textId="77777777" w:rsidR="003D2263" w:rsidRDefault="003D2263" w:rsidP="003B02B6">
      <w:pPr>
        <w:jc w:val="center"/>
        <w:rPr>
          <w:b/>
        </w:rPr>
      </w:pPr>
    </w:p>
    <w:p w14:paraId="340C85BA" w14:textId="77777777" w:rsidR="003746AC" w:rsidRPr="00D83D70" w:rsidRDefault="003746AC" w:rsidP="003B02B6">
      <w:pPr>
        <w:jc w:val="center"/>
        <w:rPr>
          <w:b/>
          <w:sz w:val="28"/>
          <w:szCs w:val="28"/>
        </w:rPr>
      </w:pPr>
      <w:r w:rsidRPr="00D83D70">
        <w:rPr>
          <w:b/>
          <w:sz w:val="28"/>
          <w:szCs w:val="28"/>
        </w:rPr>
        <w:t>APPEL A CANDIDATURE</w:t>
      </w:r>
      <w:r w:rsidR="00096917" w:rsidRPr="00D83D70">
        <w:rPr>
          <w:b/>
          <w:sz w:val="28"/>
          <w:szCs w:val="28"/>
        </w:rPr>
        <w:t>S</w:t>
      </w:r>
      <w:r w:rsidRPr="00D83D70">
        <w:rPr>
          <w:b/>
          <w:sz w:val="28"/>
          <w:szCs w:val="28"/>
        </w:rPr>
        <w:t xml:space="preserve"> </w:t>
      </w:r>
      <w:r w:rsidR="001E0418" w:rsidRPr="00D83D70">
        <w:rPr>
          <w:b/>
          <w:sz w:val="28"/>
          <w:szCs w:val="28"/>
        </w:rPr>
        <w:br/>
      </w:r>
    </w:p>
    <w:p w14:paraId="5F72FA99" w14:textId="77777777" w:rsidR="00096917" w:rsidRPr="00D83D70" w:rsidRDefault="00897DC5" w:rsidP="003B02B6">
      <w:pPr>
        <w:jc w:val="center"/>
        <w:rPr>
          <w:b/>
          <w:sz w:val="28"/>
          <w:szCs w:val="28"/>
        </w:rPr>
      </w:pPr>
      <w:r w:rsidRPr="00D83D70">
        <w:rPr>
          <w:b/>
          <w:sz w:val="28"/>
          <w:szCs w:val="28"/>
        </w:rPr>
        <w:t>R</w:t>
      </w:r>
      <w:r w:rsidR="00096917" w:rsidRPr="00D83D70">
        <w:rPr>
          <w:b/>
          <w:sz w:val="28"/>
          <w:szCs w:val="28"/>
        </w:rPr>
        <w:t xml:space="preserve">enouvellement du </w:t>
      </w:r>
      <w:r w:rsidR="003746AC" w:rsidRPr="00D83D70">
        <w:rPr>
          <w:b/>
          <w:sz w:val="28"/>
          <w:szCs w:val="28"/>
        </w:rPr>
        <w:t xml:space="preserve">Conseil </w:t>
      </w:r>
      <w:r w:rsidR="001E0418" w:rsidRPr="00D83D70">
        <w:rPr>
          <w:b/>
          <w:sz w:val="28"/>
          <w:szCs w:val="28"/>
        </w:rPr>
        <w:t>S</w:t>
      </w:r>
      <w:r w:rsidR="003746AC" w:rsidRPr="00D83D70">
        <w:rPr>
          <w:b/>
          <w:sz w:val="28"/>
          <w:szCs w:val="28"/>
        </w:rPr>
        <w:t xml:space="preserve">cientifique </w:t>
      </w:r>
    </w:p>
    <w:p w14:paraId="2324F763" w14:textId="77777777" w:rsidR="003746AC" w:rsidRPr="003B02B6" w:rsidRDefault="003746AC" w:rsidP="003B02B6"/>
    <w:p w14:paraId="397E8A90" w14:textId="77777777" w:rsidR="00E512CF" w:rsidRPr="003B02B6" w:rsidRDefault="00E512CF" w:rsidP="003B02B6"/>
    <w:p w14:paraId="46968EF4" w14:textId="77777777" w:rsidR="003746AC" w:rsidRDefault="0083180B" w:rsidP="00D13696">
      <w:pPr>
        <w:numPr>
          <w:ilvl w:val="0"/>
          <w:numId w:val="4"/>
        </w:numPr>
        <w:jc w:val="both"/>
        <w:rPr>
          <w:b/>
        </w:rPr>
      </w:pPr>
      <w:r w:rsidRPr="003B02B6">
        <w:rPr>
          <w:b/>
        </w:rPr>
        <w:t>F</w:t>
      </w:r>
      <w:r w:rsidR="003746AC" w:rsidRPr="003B02B6">
        <w:rPr>
          <w:b/>
        </w:rPr>
        <w:t xml:space="preserve">onctionnement </w:t>
      </w:r>
      <w:r w:rsidRPr="003B02B6">
        <w:rPr>
          <w:b/>
        </w:rPr>
        <w:t xml:space="preserve">et renouvellement </w:t>
      </w:r>
      <w:r w:rsidR="003746AC" w:rsidRPr="003B02B6">
        <w:rPr>
          <w:b/>
        </w:rPr>
        <w:t>du Conseil Scientifique (CS) de la Fondation</w:t>
      </w:r>
      <w:r w:rsidR="00E92015">
        <w:rPr>
          <w:b/>
        </w:rPr>
        <w:t xml:space="preserve"> Arthritis</w:t>
      </w:r>
      <w:r w:rsidR="003B02B6">
        <w:rPr>
          <w:b/>
        </w:rPr>
        <w:t> :</w:t>
      </w:r>
      <w:r w:rsidR="003746AC" w:rsidRPr="003B02B6">
        <w:rPr>
          <w:b/>
        </w:rPr>
        <w:t xml:space="preserve"> </w:t>
      </w:r>
    </w:p>
    <w:p w14:paraId="18F6FBE9" w14:textId="77777777" w:rsidR="00D13696" w:rsidRPr="003B02B6" w:rsidRDefault="00D13696" w:rsidP="003B02B6">
      <w:pPr>
        <w:jc w:val="both"/>
        <w:rPr>
          <w:b/>
        </w:rPr>
      </w:pPr>
    </w:p>
    <w:p w14:paraId="562AE83E" w14:textId="77777777" w:rsidR="00CB1E99" w:rsidRDefault="003746AC" w:rsidP="003B02B6">
      <w:pPr>
        <w:jc w:val="both"/>
      </w:pPr>
      <w:r w:rsidRPr="003B02B6">
        <w:t xml:space="preserve">Les 12 membres du CS </w:t>
      </w:r>
      <w:r w:rsidR="0083180B" w:rsidRPr="003B02B6">
        <w:t>(</w:t>
      </w:r>
      <w:r w:rsidR="00CB1E99">
        <w:t xml:space="preserve">4 chercheurs cliniciens et 8 chercheurs non cliniciens) </w:t>
      </w:r>
      <w:r w:rsidRPr="003B02B6">
        <w:t>de la Fondation sont nommés pour 4 ans par le Conseil d’Administration (CA) après consultation d</w:t>
      </w:r>
      <w:r w:rsidR="00CB1E99">
        <w:t>es membres du Collège électoral.</w:t>
      </w:r>
    </w:p>
    <w:p w14:paraId="471C811E" w14:textId="77777777" w:rsidR="003746AC" w:rsidRDefault="00CB1E99" w:rsidP="003B02B6">
      <w:pPr>
        <w:jc w:val="both"/>
      </w:pPr>
      <w:r>
        <w:t>Le CS</w:t>
      </w:r>
      <w:r w:rsidR="003B02B6" w:rsidRPr="003B02B6">
        <w:t xml:space="preserve"> est renouvelé par moitié tous les 2 ans </w:t>
      </w:r>
      <w:r w:rsidR="00464F71">
        <w:t xml:space="preserve">(2 chercheurs cliniciens et 4 </w:t>
      </w:r>
      <w:r>
        <w:t>chercheurs non cliniciens).</w:t>
      </w:r>
    </w:p>
    <w:p w14:paraId="2B9239A3" w14:textId="77777777" w:rsidR="00D13696" w:rsidRDefault="00D13696" w:rsidP="003B02B6">
      <w:pPr>
        <w:jc w:val="both"/>
      </w:pPr>
    </w:p>
    <w:p w14:paraId="23B9DE9C" w14:textId="77777777" w:rsidR="00D13696" w:rsidRPr="00AD7755" w:rsidRDefault="00D13696" w:rsidP="00D13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olor w:val="FF0000"/>
        </w:rPr>
      </w:pPr>
      <w:r w:rsidRPr="00AD7755">
        <w:rPr>
          <w:b/>
          <w:color w:val="FF0000"/>
        </w:rPr>
        <w:t>Sont considérés comme « chercheurs</w:t>
      </w:r>
      <w:r w:rsidR="00D83D70" w:rsidRPr="00AD7755">
        <w:rPr>
          <w:b/>
          <w:color w:val="FF0000"/>
        </w:rPr>
        <w:t xml:space="preserve"> </w:t>
      </w:r>
      <w:r w:rsidR="00826772">
        <w:rPr>
          <w:b/>
          <w:color w:val="FF0000"/>
        </w:rPr>
        <w:t>cliniciens »</w:t>
      </w:r>
      <w:r w:rsidRPr="00AD7755">
        <w:rPr>
          <w:b/>
          <w:color w:val="FF0000"/>
        </w:rPr>
        <w:t xml:space="preserve"> les chercheurs qui consacrent au moins 50% de leur temps à des activités cliniques auprès des patients.</w:t>
      </w:r>
    </w:p>
    <w:p w14:paraId="2C9DC996" w14:textId="77777777" w:rsidR="00D13696" w:rsidRDefault="00D13696" w:rsidP="003B02B6">
      <w:pPr>
        <w:jc w:val="both"/>
      </w:pPr>
    </w:p>
    <w:p w14:paraId="3C4B3AD6" w14:textId="77777777" w:rsidR="00CB1E99" w:rsidRPr="003B02B6" w:rsidRDefault="00CB1E99" w:rsidP="003B02B6">
      <w:pPr>
        <w:jc w:val="both"/>
      </w:pPr>
    </w:p>
    <w:p w14:paraId="2D1CF830" w14:textId="77777777" w:rsidR="003746AC" w:rsidRPr="003B02B6" w:rsidRDefault="0083180B" w:rsidP="003B02B6">
      <w:pPr>
        <w:jc w:val="both"/>
      </w:pPr>
      <w:r w:rsidRPr="003B02B6">
        <w:t xml:space="preserve">Le CS </w:t>
      </w:r>
      <w:r w:rsidR="00685BCC" w:rsidRPr="003B02B6">
        <w:t xml:space="preserve">se réunit une fois par </w:t>
      </w:r>
      <w:r w:rsidR="00A74A78" w:rsidRPr="003B02B6">
        <w:t>an. Sauf</w:t>
      </w:r>
      <w:r w:rsidR="003746AC" w:rsidRPr="003B02B6">
        <w:t xml:space="preserve"> empêchement majeur et motivé, </w:t>
      </w:r>
      <w:r w:rsidR="00096917" w:rsidRPr="003B02B6">
        <w:t xml:space="preserve">les membres du CS </w:t>
      </w:r>
      <w:r w:rsidR="003746AC" w:rsidRPr="003B02B6">
        <w:t xml:space="preserve">doivent être présents à </w:t>
      </w:r>
      <w:r w:rsidR="00A74A78">
        <w:t>cette</w:t>
      </w:r>
      <w:r w:rsidR="00A74A78" w:rsidRPr="003B02B6">
        <w:t xml:space="preserve"> </w:t>
      </w:r>
      <w:r w:rsidR="003746AC" w:rsidRPr="003B02B6">
        <w:t>réunion annuelle de sélection des dossiers subventionnés</w:t>
      </w:r>
      <w:r w:rsidR="003B02B6">
        <w:t>,</w:t>
      </w:r>
      <w:r w:rsidR="003746AC" w:rsidRPr="003B02B6">
        <w:t xml:space="preserve"> et assister à la « Journée Scientifique Jacques </w:t>
      </w:r>
      <w:proofErr w:type="gramStart"/>
      <w:r w:rsidR="003746AC" w:rsidRPr="003B02B6">
        <w:t>Courtin»</w:t>
      </w:r>
      <w:proofErr w:type="gramEnd"/>
      <w:r w:rsidR="003746AC" w:rsidRPr="003B02B6">
        <w:t>. Dans le cas contraire et après 2 absences consécutives, le CA juge de l’opportunité d’un remplacement.</w:t>
      </w:r>
    </w:p>
    <w:p w14:paraId="402BDFBC" w14:textId="77777777" w:rsidR="003746AC" w:rsidRPr="003B02B6" w:rsidRDefault="003746AC" w:rsidP="003B02B6">
      <w:pPr>
        <w:jc w:val="both"/>
      </w:pPr>
    </w:p>
    <w:p w14:paraId="6E3308E9" w14:textId="132ED9DD" w:rsidR="003B02B6" w:rsidRPr="003B02B6" w:rsidRDefault="003746AC" w:rsidP="003B02B6">
      <w:pPr>
        <w:spacing w:before="100" w:after="100"/>
        <w:jc w:val="both"/>
        <w:rPr>
          <w:color w:val="000000"/>
        </w:rPr>
      </w:pPr>
      <w:r w:rsidRPr="003B02B6">
        <w:t>L’appel à candidature</w:t>
      </w:r>
      <w:r w:rsidR="00685BCC" w:rsidRPr="003B02B6">
        <w:t>s</w:t>
      </w:r>
      <w:r w:rsidR="003F27A3">
        <w:t xml:space="preserve"> </w:t>
      </w:r>
      <w:r w:rsidRPr="003B02B6">
        <w:t>s’adresse </w:t>
      </w:r>
      <w:r w:rsidR="00685BCC" w:rsidRPr="003B02B6">
        <w:t xml:space="preserve">aux </w:t>
      </w:r>
      <w:r w:rsidR="001E0418" w:rsidRPr="003B02B6">
        <w:t>scientifiques</w:t>
      </w:r>
      <w:r w:rsidR="00D83D70">
        <w:t xml:space="preserve"> et cliniciens (chercheurs cliniciens et chercheurs non cliniciens) </w:t>
      </w:r>
      <w:r w:rsidRPr="003B02B6">
        <w:t>de compétence</w:t>
      </w:r>
      <w:r w:rsidR="00043262">
        <w:t>s</w:t>
      </w:r>
      <w:r w:rsidRPr="003B02B6">
        <w:t xml:space="preserve"> internationale</w:t>
      </w:r>
      <w:r w:rsidR="00043262">
        <w:t>s</w:t>
      </w:r>
      <w:r w:rsidRPr="003B02B6">
        <w:t xml:space="preserve"> dans le domaine des </w:t>
      </w:r>
      <w:r w:rsidR="003B02B6" w:rsidRPr="003B02B6">
        <w:rPr>
          <w:color w:val="000000"/>
        </w:rPr>
        <w:t>Rhumatismes</w:t>
      </w:r>
      <w:r w:rsidR="00F16CB8">
        <w:rPr>
          <w:color w:val="000000"/>
        </w:rPr>
        <w:t>.</w:t>
      </w:r>
    </w:p>
    <w:p w14:paraId="36E9B5C7" w14:textId="02F39A05" w:rsidR="00D13696" w:rsidRDefault="00FD63A1" w:rsidP="00FD63A1">
      <w:pPr>
        <w:jc w:val="both"/>
      </w:pPr>
      <w:r>
        <w:t>Les candidats sont libres de choisir le collège auquel ils désirent se présenter (</w:t>
      </w:r>
      <w:r w:rsidR="00D13696">
        <w:t>Collège « chercheurs</w:t>
      </w:r>
      <w:r w:rsidR="002543AD">
        <w:t xml:space="preserve"> </w:t>
      </w:r>
      <w:r w:rsidR="00D13696">
        <w:t>cliniciens » ou Collège « chercheurs non</w:t>
      </w:r>
      <w:r w:rsidR="002543AD">
        <w:t xml:space="preserve"> </w:t>
      </w:r>
      <w:r w:rsidR="00D13696">
        <w:t>cliniciens »).</w:t>
      </w:r>
    </w:p>
    <w:p w14:paraId="7E46B08B" w14:textId="0768A3EB" w:rsidR="004A49D2" w:rsidRDefault="004A49D2" w:rsidP="00CD2653">
      <w:pPr>
        <w:jc w:val="both"/>
      </w:pPr>
    </w:p>
    <w:p w14:paraId="54651D6D" w14:textId="77777777" w:rsidR="00F16CB8" w:rsidRPr="003B02B6" w:rsidRDefault="00F16CB8" w:rsidP="00CD2653">
      <w:pPr>
        <w:jc w:val="both"/>
        <w:rPr>
          <w:u w:val="single"/>
        </w:rPr>
      </w:pPr>
    </w:p>
    <w:p w14:paraId="78EFBD0D" w14:textId="1523E256" w:rsidR="003B02B6" w:rsidRPr="00EC66A9" w:rsidRDefault="003B02B6" w:rsidP="003B02B6">
      <w:pPr>
        <w:jc w:val="both"/>
      </w:pPr>
      <w:r w:rsidRPr="003B02B6">
        <w:t>Les candidats doivent être prêts à s’impliquer de f</w:t>
      </w:r>
      <w:r w:rsidR="003F27A3">
        <w:t>açon intense</w:t>
      </w:r>
      <w:r w:rsidR="00F16CB8">
        <w:t xml:space="preserve">, </w:t>
      </w:r>
      <w:r w:rsidR="003F27A3">
        <w:t>professionnelle</w:t>
      </w:r>
      <w:r w:rsidR="00F16CB8">
        <w:t xml:space="preserve"> et en toute </w:t>
      </w:r>
      <w:r w:rsidR="00F16CB8" w:rsidRPr="00F16CB8">
        <w:rPr>
          <w:b/>
          <w:bCs/>
        </w:rPr>
        <w:t>confidentialité</w:t>
      </w:r>
      <w:r w:rsidR="00F16CB8">
        <w:t xml:space="preserve"> </w:t>
      </w:r>
      <w:r w:rsidRPr="003B02B6">
        <w:t xml:space="preserve">dans </w:t>
      </w:r>
      <w:r w:rsidRPr="00EC66A9">
        <w:t>l’évaluation des dossiers scientifiques soumis à la Fondation</w:t>
      </w:r>
      <w:r w:rsidR="00D13696">
        <w:t xml:space="preserve"> Arthritis</w:t>
      </w:r>
      <w:r w:rsidRPr="00EC66A9">
        <w:t>.</w:t>
      </w:r>
    </w:p>
    <w:p w14:paraId="2034A5F8" w14:textId="77777777" w:rsidR="003B02B6" w:rsidRPr="00EC66A9" w:rsidRDefault="003B02B6" w:rsidP="003B02B6">
      <w:pPr>
        <w:jc w:val="both"/>
      </w:pPr>
      <w:r w:rsidRPr="00EC66A9">
        <w:t>Les membres du Conseil Scientifique ne sont pas renouvelables pendant une mandature.</w:t>
      </w:r>
    </w:p>
    <w:p w14:paraId="1ECFD384" w14:textId="77777777" w:rsidR="003D2263" w:rsidRDefault="003B02B6" w:rsidP="003B02B6">
      <w:pPr>
        <w:jc w:val="both"/>
      </w:pPr>
      <w:r w:rsidRPr="00EC66A9">
        <w:t xml:space="preserve"> </w:t>
      </w:r>
    </w:p>
    <w:p w14:paraId="5994D44A" w14:textId="77777777" w:rsidR="003D2263" w:rsidRPr="00EC66A9" w:rsidRDefault="003D2263" w:rsidP="003B02B6">
      <w:pPr>
        <w:jc w:val="both"/>
      </w:pPr>
    </w:p>
    <w:p w14:paraId="3DA101D6" w14:textId="77777777" w:rsidR="003B02B6" w:rsidRPr="00D13696" w:rsidRDefault="003B02B6" w:rsidP="00D13696">
      <w:pPr>
        <w:numPr>
          <w:ilvl w:val="0"/>
          <w:numId w:val="4"/>
        </w:numPr>
        <w:jc w:val="both"/>
        <w:rPr>
          <w:b/>
        </w:rPr>
      </w:pPr>
      <w:r w:rsidRPr="00D13696">
        <w:rPr>
          <w:b/>
        </w:rPr>
        <w:t xml:space="preserve">Dossier de candidature : </w:t>
      </w:r>
    </w:p>
    <w:p w14:paraId="64D0383F" w14:textId="77777777" w:rsidR="00D13696" w:rsidRPr="00EC66A9" w:rsidRDefault="00D13696" w:rsidP="00D13696">
      <w:pPr>
        <w:ind w:left="720"/>
        <w:jc w:val="both"/>
      </w:pPr>
    </w:p>
    <w:p w14:paraId="530588ED" w14:textId="77777777" w:rsidR="00AA0BA7" w:rsidRDefault="00EC66A9" w:rsidP="00EC66A9">
      <w:pPr>
        <w:jc w:val="both"/>
        <w:rPr>
          <w:bCs/>
          <w:color w:val="FF0000"/>
        </w:rPr>
      </w:pPr>
      <w:r w:rsidRPr="00EC66A9">
        <w:t xml:space="preserve">Les dossiers de candidature doivent </w:t>
      </w:r>
      <w:r w:rsidRPr="00EC66A9">
        <w:rPr>
          <w:color w:val="000000"/>
        </w:rPr>
        <w:t xml:space="preserve">être retournés </w:t>
      </w:r>
      <w:r w:rsidRPr="00AD7755">
        <w:rPr>
          <w:bCs/>
          <w:color w:val="000000"/>
        </w:rPr>
        <w:t>au plus tard</w:t>
      </w:r>
      <w:r w:rsidRPr="00EC66A9">
        <w:rPr>
          <w:bCs/>
          <w:color w:val="000000"/>
        </w:rPr>
        <w:t xml:space="preserve"> </w:t>
      </w:r>
      <w:r w:rsidR="00AD7755">
        <w:rPr>
          <w:bCs/>
          <w:color w:val="000000"/>
        </w:rPr>
        <w:t>le</w:t>
      </w:r>
      <w:r w:rsidR="00F30FD5">
        <w:rPr>
          <w:bCs/>
          <w:color w:val="000000"/>
        </w:rPr>
        <w:t xml:space="preserve"> </w:t>
      </w:r>
      <w:r w:rsidR="00AA0BA7">
        <w:rPr>
          <w:b/>
          <w:color w:val="FF0000"/>
        </w:rPr>
        <w:t>15 JANVIER 2024</w:t>
      </w:r>
      <w:r w:rsidR="00AD7755" w:rsidRPr="001E110B">
        <w:rPr>
          <w:bCs/>
          <w:color w:val="FF0000"/>
        </w:rPr>
        <w:t xml:space="preserve"> </w:t>
      </w:r>
    </w:p>
    <w:p w14:paraId="230AA9FF" w14:textId="6069B9B0" w:rsidR="00F30FD5" w:rsidRPr="00B968BE" w:rsidRDefault="00C62F57" w:rsidP="00EC66A9">
      <w:pPr>
        <w:jc w:val="both"/>
        <w:rPr>
          <w:color w:val="0E2FFF"/>
        </w:rPr>
      </w:pPr>
      <w:proofErr w:type="gramStart"/>
      <w:r>
        <w:rPr>
          <w:color w:val="000000"/>
        </w:rPr>
        <w:t>par</w:t>
      </w:r>
      <w:proofErr w:type="gramEnd"/>
      <w:r>
        <w:rPr>
          <w:color w:val="000000"/>
        </w:rPr>
        <w:t xml:space="preserve"> e-</w:t>
      </w:r>
      <w:r w:rsidR="00EC66A9" w:rsidRPr="00EC66A9">
        <w:rPr>
          <w:color w:val="000000"/>
        </w:rPr>
        <w:t xml:space="preserve">mail </w:t>
      </w:r>
      <w:r w:rsidR="00EC66A9">
        <w:rPr>
          <w:color w:val="000000"/>
        </w:rPr>
        <w:t xml:space="preserve">à l’adresse suivante : </w:t>
      </w:r>
      <w:hyperlink r:id="rId7" w:history="1">
        <w:r w:rsidR="00AD7755" w:rsidRPr="00445B0A">
          <w:rPr>
            <w:rStyle w:val="Lienhypertexte"/>
          </w:rPr>
          <w:t>departementscientifique@fondation-arthritis.org</w:t>
        </w:r>
      </w:hyperlink>
    </w:p>
    <w:p w14:paraId="6B285EB2" w14:textId="77777777" w:rsidR="00AD7755" w:rsidRPr="00EC66A9" w:rsidRDefault="00AD7755" w:rsidP="00EC66A9">
      <w:pPr>
        <w:jc w:val="both"/>
        <w:rPr>
          <w:color w:val="000000"/>
        </w:rPr>
      </w:pPr>
    </w:p>
    <w:p w14:paraId="06C5C250" w14:textId="77777777" w:rsidR="00EC66A9" w:rsidRDefault="003B02B6" w:rsidP="00EC66A9">
      <w:pPr>
        <w:jc w:val="both"/>
        <w:rPr>
          <w:color w:val="000000"/>
        </w:rPr>
      </w:pPr>
      <w:r w:rsidRPr="00EC66A9">
        <w:t xml:space="preserve">Tout dossier incomplet ou ne respectant pas ces conditions sera rejeté. </w:t>
      </w:r>
    </w:p>
    <w:p w14:paraId="6BBC1D0C" w14:textId="77777777" w:rsidR="00D83D70" w:rsidRDefault="00D83D70" w:rsidP="00EC66A9">
      <w:pPr>
        <w:jc w:val="both"/>
        <w:rPr>
          <w:color w:val="000000"/>
        </w:rPr>
      </w:pPr>
    </w:p>
    <w:p w14:paraId="2AB35916" w14:textId="77777777" w:rsidR="00D13696" w:rsidRDefault="00EC66A9" w:rsidP="00AD7755">
      <w:pPr>
        <w:rPr>
          <w:color w:val="000000"/>
        </w:rPr>
      </w:pPr>
      <w:r w:rsidRPr="00EC66A9">
        <w:rPr>
          <w:color w:val="000000"/>
        </w:rPr>
        <w:t>Pour tout renseignement, contacter le Département Scientifique</w:t>
      </w:r>
      <w:r w:rsidR="00D13696">
        <w:rPr>
          <w:color w:val="000000"/>
        </w:rPr>
        <w:t> :</w:t>
      </w:r>
      <w:r w:rsidR="00B82596">
        <w:rPr>
          <w:color w:val="000000"/>
        </w:rPr>
        <w:t xml:space="preserve"> </w:t>
      </w:r>
      <w:hyperlink r:id="rId8" w:history="1">
        <w:r w:rsidR="00585172">
          <w:rPr>
            <w:rStyle w:val="Lienhypertexte"/>
          </w:rPr>
          <w:t>departementscientifique</w:t>
        </w:r>
        <w:r w:rsidR="00D13696" w:rsidRPr="00C800D0">
          <w:rPr>
            <w:rStyle w:val="Lienhypertexte"/>
          </w:rPr>
          <w:t>@fondation-arthritis.org</w:t>
        </w:r>
      </w:hyperlink>
    </w:p>
    <w:p w14:paraId="520E0323" w14:textId="77777777" w:rsidR="005B7A0E" w:rsidRDefault="005B7A0E" w:rsidP="005B7A0E">
      <w:pPr>
        <w:jc w:val="both"/>
      </w:pPr>
    </w:p>
    <w:p w14:paraId="6758CDF6" w14:textId="77777777" w:rsidR="00AA0BA7" w:rsidRDefault="00AA0BA7" w:rsidP="00D05292">
      <w:pPr>
        <w:ind w:left="360" w:hanging="360"/>
        <w:rPr>
          <w:b/>
        </w:rPr>
      </w:pPr>
    </w:p>
    <w:p w14:paraId="7E9B4115" w14:textId="1662CCD5" w:rsidR="00EF101D" w:rsidRDefault="003D2263" w:rsidP="00D05292">
      <w:pPr>
        <w:ind w:left="360" w:hanging="360"/>
        <w:rPr>
          <w:b/>
        </w:rPr>
      </w:pPr>
      <w:r w:rsidRPr="00CD2653">
        <w:rPr>
          <w:b/>
        </w:rPr>
        <w:lastRenderedPageBreak/>
        <w:t>Membres du Conseil Scientifique</w:t>
      </w:r>
      <w:r w:rsidR="003A6B65">
        <w:rPr>
          <w:b/>
        </w:rPr>
        <w:t> :</w:t>
      </w:r>
    </w:p>
    <w:p w14:paraId="251CCDFF" w14:textId="77777777" w:rsidR="00D96BEE" w:rsidRDefault="00D96BEE" w:rsidP="00D05292">
      <w:pPr>
        <w:ind w:left="360" w:hanging="360"/>
      </w:pPr>
    </w:p>
    <w:p w14:paraId="5D1783C8" w14:textId="3AB66DD7" w:rsidR="00D96BEE" w:rsidRDefault="003D2263" w:rsidP="00D05292">
      <w:pPr>
        <w:ind w:left="360" w:hanging="360"/>
      </w:pPr>
      <w:r w:rsidRPr="00CD2653">
        <w:t xml:space="preserve">Mandat </w:t>
      </w:r>
      <w:r w:rsidR="001E110B">
        <w:t>202</w:t>
      </w:r>
      <w:r w:rsidR="000A0281">
        <w:t>2</w:t>
      </w:r>
      <w:r w:rsidR="001E110B">
        <w:t>-202</w:t>
      </w:r>
      <w:r w:rsidR="000A0281">
        <w:t>5</w:t>
      </w:r>
      <w:r w:rsidRPr="00CD2653">
        <w:t xml:space="preserve"> </w:t>
      </w:r>
      <w:r w:rsidR="00D0614A">
        <w:t>(</w:t>
      </w:r>
      <w:r w:rsidR="00D3518D">
        <w:t>r</w:t>
      </w:r>
      <w:r w:rsidR="00B12926">
        <w:t>enouvellement en 202</w:t>
      </w:r>
      <w:r w:rsidR="000A0281">
        <w:t>5</w:t>
      </w:r>
      <w:r w:rsidR="00D0614A">
        <w:t>) :</w:t>
      </w:r>
    </w:p>
    <w:p w14:paraId="2CC6C7DA" w14:textId="04AAC213" w:rsidR="000A0281" w:rsidRDefault="000A0281" w:rsidP="000A0281">
      <w:pPr>
        <w:ind w:left="360" w:hanging="360"/>
      </w:pPr>
      <w:r w:rsidRPr="000A0281">
        <w:rPr>
          <w:noProof/>
        </w:rPr>
        <w:drawing>
          <wp:inline distT="0" distB="0" distL="0" distR="0" wp14:anchorId="572CDCA3" wp14:editId="10A97AD1">
            <wp:extent cx="5594350" cy="3017520"/>
            <wp:effectExtent l="0" t="0" r="6350" b="0"/>
            <wp:docPr id="23478540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3" t="17956" r="1610"/>
                    <a:stretch/>
                  </pic:blipFill>
                  <pic:spPr bwMode="auto">
                    <a:xfrm>
                      <a:off x="0" y="0"/>
                      <a:ext cx="5594350" cy="301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839C573" w14:textId="77777777" w:rsidR="003B4B11" w:rsidRPr="003652B0" w:rsidRDefault="003D2263" w:rsidP="00D05292">
      <w:pPr>
        <w:ind w:left="360" w:hanging="360"/>
      </w:pPr>
      <w:r w:rsidRPr="003652B0">
        <w:rPr>
          <w:b/>
          <w:bCs/>
        </w:rPr>
        <w:t xml:space="preserve">   </w:t>
      </w:r>
    </w:p>
    <w:p w14:paraId="2B589143" w14:textId="1AE23CA3" w:rsidR="00D96BEE" w:rsidRDefault="00AC37CF" w:rsidP="00001D32">
      <w:pPr>
        <w:ind w:left="709" w:hanging="709"/>
        <w:rPr>
          <w:bCs/>
          <w:color w:val="000000"/>
        </w:rPr>
      </w:pPr>
      <w:r>
        <w:rPr>
          <w:bCs/>
          <w:color w:val="000000"/>
        </w:rPr>
        <w:t>M</w:t>
      </w:r>
      <w:r w:rsidR="003D2263" w:rsidRPr="007C518A">
        <w:rPr>
          <w:bCs/>
          <w:color w:val="000000"/>
        </w:rPr>
        <w:t xml:space="preserve">andat </w:t>
      </w:r>
      <w:r w:rsidR="001E110B">
        <w:t>20</w:t>
      </w:r>
      <w:r w:rsidR="000A0281">
        <w:t>20</w:t>
      </w:r>
      <w:r w:rsidR="001E110B">
        <w:t>-202</w:t>
      </w:r>
      <w:r w:rsidR="000A0281">
        <w:t>3</w:t>
      </w:r>
      <w:r w:rsidR="00D05292" w:rsidRPr="00CD2653">
        <w:t xml:space="preserve"> </w:t>
      </w:r>
      <w:r w:rsidR="00D0614A">
        <w:rPr>
          <w:bCs/>
          <w:color w:val="000000"/>
        </w:rPr>
        <w:t>(</w:t>
      </w:r>
      <w:r w:rsidR="00F30FD5">
        <w:rPr>
          <w:bCs/>
          <w:color w:val="000000"/>
        </w:rPr>
        <w:t>membres sortants</w:t>
      </w:r>
      <w:proofErr w:type="gramStart"/>
      <w:r>
        <w:rPr>
          <w:bCs/>
          <w:color w:val="000000"/>
        </w:rPr>
        <w:t>)</w:t>
      </w:r>
      <w:r w:rsidR="003D2263" w:rsidRPr="007C518A">
        <w:rPr>
          <w:bCs/>
          <w:color w:val="000000"/>
        </w:rPr>
        <w:t>:</w:t>
      </w:r>
      <w:proofErr w:type="gramEnd"/>
    </w:p>
    <w:p w14:paraId="7FC991ED" w14:textId="77777777" w:rsidR="00D96BEE" w:rsidRDefault="00D96BEE" w:rsidP="00001D32">
      <w:pPr>
        <w:ind w:left="709" w:hanging="709"/>
        <w:rPr>
          <w:bCs/>
        </w:rPr>
      </w:pPr>
    </w:p>
    <w:p w14:paraId="489DA460" w14:textId="4E812286" w:rsidR="003D2263" w:rsidRPr="00F30FD5" w:rsidRDefault="000A0281" w:rsidP="0066164A">
      <w:pPr>
        <w:rPr>
          <w:i/>
          <w:color w:val="FF0000"/>
        </w:rPr>
      </w:pPr>
      <w:r w:rsidRPr="000A0281">
        <w:rPr>
          <w:noProof/>
        </w:rPr>
        <w:drawing>
          <wp:inline distT="0" distB="0" distL="0" distR="0" wp14:anchorId="3012DCAD" wp14:editId="6976AF8E">
            <wp:extent cx="5613400" cy="3079750"/>
            <wp:effectExtent l="0" t="0" r="6350" b="6350"/>
            <wp:docPr id="125705718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3" t="18896" r="1279"/>
                    <a:stretch/>
                  </pic:blipFill>
                  <pic:spPr bwMode="auto">
                    <a:xfrm>
                      <a:off x="0" y="0"/>
                      <a:ext cx="5613400" cy="307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D2263" w:rsidRPr="00F30FD5" w:rsidSect="00996D05">
      <w:pgSz w:w="11900" w:h="16840"/>
      <w:pgMar w:top="709" w:right="1417" w:bottom="851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3433A"/>
    <w:multiLevelType w:val="hybridMultilevel"/>
    <w:tmpl w:val="EDA20A32"/>
    <w:lvl w:ilvl="0" w:tplc="A484D7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D0A18"/>
    <w:multiLevelType w:val="hybridMultilevel"/>
    <w:tmpl w:val="A03CB64C"/>
    <w:lvl w:ilvl="0" w:tplc="5686C95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145041"/>
    <w:multiLevelType w:val="hybridMultilevel"/>
    <w:tmpl w:val="98DE0A58"/>
    <w:lvl w:ilvl="0" w:tplc="CCB6F1F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08D4428"/>
    <w:multiLevelType w:val="hybridMultilevel"/>
    <w:tmpl w:val="FA38BF84"/>
    <w:lvl w:ilvl="0" w:tplc="512C86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95746420">
    <w:abstractNumId w:val="3"/>
  </w:num>
  <w:num w:numId="2" w16cid:durableId="374424815">
    <w:abstractNumId w:val="2"/>
  </w:num>
  <w:num w:numId="3" w16cid:durableId="1317805684">
    <w:abstractNumId w:val="1"/>
  </w:num>
  <w:num w:numId="4" w16cid:durableId="883373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6F2"/>
    <w:rsid w:val="00001D32"/>
    <w:rsid w:val="00033AA7"/>
    <w:rsid w:val="00043262"/>
    <w:rsid w:val="00061E90"/>
    <w:rsid w:val="00096917"/>
    <w:rsid w:val="000A0281"/>
    <w:rsid w:val="000C26DC"/>
    <w:rsid w:val="001613F8"/>
    <w:rsid w:val="001909E8"/>
    <w:rsid w:val="001B33AD"/>
    <w:rsid w:val="001E0418"/>
    <w:rsid w:val="001E110B"/>
    <w:rsid w:val="001F4795"/>
    <w:rsid w:val="00243532"/>
    <w:rsid w:val="002543AD"/>
    <w:rsid w:val="00284802"/>
    <w:rsid w:val="00290BC9"/>
    <w:rsid w:val="002D05B2"/>
    <w:rsid w:val="002E3D07"/>
    <w:rsid w:val="00355996"/>
    <w:rsid w:val="003652B0"/>
    <w:rsid w:val="003746AC"/>
    <w:rsid w:val="00390B06"/>
    <w:rsid w:val="003A3E1A"/>
    <w:rsid w:val="003A6B65"/>
    <w:rsid w:val="003B02B6"/>
    <w:rsid w:val="003B4B11"/>
    <w:rsid w:val="003C46F2"/>
    <w:rsid w:val="003D2263"/>
    <w:rsid w:val="003E2A1B"/>
    <w:rsid w:val="003F27A3"/>
    <w:rsid w:val="00402A1E"/>
    <w:rsid w:val="0042366C"/>
    <w:rsid w:val="00462AF4"/>
    <w:rsid w:val="00464F71"/>
    <w:rsid w:val="004A49D2"/>
    <w:rsid w:val="004C06DF"/>
    <w:rsid w:val="005173D6"/>
    <w:rsid w:val="0056073A"/>
    <w:rsid w:val="00585172"/>
    <w:rsid w:val="005A7DF3"/>
    <w:rsid w:val="005B7A0E"/>
    <w:rsid w:val="00622FF3"/>
    <w:rsid w:val="00651907"/>
    <w:rsid w:val="0066164A"/>
    <w:rsid w:val="00685BCC"/>
    <w:rsid w:val="006E5985"/>
    <w:rsid w:val="00706272"/>
    <w:rsid w:val="00765FE1"/>
    <w:rsid w:val="00772C5D"/>
    <w:rsid w:val="00787D2B"/>
    <w:rsid w:val="007C518A"/>
    <w:rsid w:val="007E6546"/>
    <w:rsid w:val="008127B2"/>
    <w:rsid w:val="00826772"/>
    <w:rsid w:val="0083180B"/>
    <w:rsid w:val="00874746"/>
    <w:rsid w:val="008753CF"/>
    <w:rsid w:val="00897DC5"/>
    <w:rsid w:val="008C0F6C"/>
    <w:rsid w:val="00920431"/>
    <w:rsid w:val="0098397D"/>
    <w:rsid w:val="00996D05"/>
    <w:rsid w:val="009C68F9"/>
    <w:rsid w:val="009F05D8"/>
    <w:rsid w:val="00A74A78"/>
    <w:rsid w:val="00AA0BA7"/>
    <w:rsid w:val="00AB7630"/>
    <w:rsid w:val="00AC37CF"/>
    <w:rsid w:val="00AD7755"/>
    <w:rsid w:val="00B01C39"/>
    <w:rsid w:val="00B12926"/>
    <w:rsid w:val="00B82596"/>
    <w:rsid w:val="00B968BE"/>
    <w:rsid w:val="00B97B02"/>
    <w:rsid w:val="00BE6BCE"/>
    <w:rsid w:val="00C32F70"/>
    <w:rsid w:val="00C363FA"/>
    <w:rsid w:val="00C37641"/>
    <w:rsid w:val="00C62F57"/>
    <w:rsid w:val="00CA30F8"/>
    <w:rsid w:val="00CB1E99"/>
    <w:rsid w:val="00CD2653"/>
    <w:rsid w:val="00D0136B"/>
    <w:rsid w:val="00D05292"/>
    <w:rsid w:val="00D0614A"/>
    <w:rsid w:val="00D13696"/>
    <w:rsid w:val="00D3518D"/>
    <w:rsid w:val="00D67873"/>
    <w:rsid w:val="00D83D70"/>
    <w:rsid w:val="00D96BEE"/>
    <w:rsid w:val="00DD228C"/>
    <w:rsid w:val="00DF0A09"/>
    <w:rsid w:val="00E357C4"/>
    <w:rsid w:val="00E512CF"/>
    <w:rsid w:val="00E92015"/>
    <w:rsid w:val="00E96D09"/>
    <w:rsid w:val="00EC66A9"/>
    <w:rsid w:val="00EF101D"/>
    <w:rsid w:val="00F16CB8"/>
    <w:rsid w:val="00F30FD5"/>
    <w:rsid w:val="00F328D1"/>
    <w:rsid w:val="00F40A77"/>
    <w:rsid w:val="00F765B9"/>
    <w:rsid w:val="00FA0B54"/>
    <w:rsid w:val="00FB3EA1"/>
    <w:rsid w:val="00FC4FC0"/>
    <w:rsid w:val="00FD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BC9C3E5"/>
  <w15:chartTrackingRefBased/>
  <w15:docId w15:val="{186FBD9D-70E7-47F5-B509-473A85C3A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4">
    <w:name w:val="heading 4"/>
    <w:basedOn w:val="Normal"/>
    <w:qFormat/>
    <w:rsid w:val="00CD2653"/>
    <w:pPr>
      <w:spacing w:before="100" w:beforeAutospacing="1" w:after="100" w:afterAutospacing="1"/>
      <w:outlineLvl w:val="3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EB2F78"/>
    <w:rPr>
      <w:rFonts w:ascii="Lucida Grande" w:hAnsi="Lucida Grande"/>
      <w:sz w:val="18"/>
      <w:szCs w:val="18"/>
    </w:rPr>
  </w:style>
  <w:style w:type="character" w:styleId="Lienhypertexte">
    <w:name w:val="Hyperlink"/>
    <w:rsid w:val="00FA485B"/>
    <w:rPr>
      <w:color w:val="0000FF"/>
      <w:u w:val="single"/>
    </w:rPr>
  </w:style>
  <w:style w:type="paragraph" w:customStyle="1" w:styleId="main-picture">
    <w:name w:val="main-picture"/>
    <w:basedOn w:val="Normal"/>
    <w:rsid w:val="00CD2653"/>
    <w:pPr>
      <w:spacing w:before="100" w:beforeAutospacing="1" w:after="100" w:afterAutospacing="1"/>
    </w:pPr>
  </w:style>
  <w:style w:type="paragraph" w:styleId="NormalWeb">
    <w:name w:val="Normal (Web)"/>
    <w:basedOn w:val="Normal"/>
    <w:rsid w:val="00CD2653"/>
    <w:pPr>
      <w:spacing w:before="100" w:beforeAutospacing="1" w:after="100" w:afterAutospacing="1"/>
    </w:pPr>
  </w:style>
  <w:style w:type="paragraph" w:styleId="Normalcentr">
    <w:name w:val="Block Text"/>
    <w:basedOn w:val="Normal"/>
    <w:rsid w:val="003D2263"/>
    <w:pPr>
      <w:widowControl w:val="0"/>
      <w:autoSpaceDE w:val="0"/>
      <w:autoSpaceDN w:val="0"/>
      <w:adjustRightInd w:val="0"/>
      <w:ind w:left="1254" w:right="1283"/>
    </w:pPr>
    <w:rPr>
      <w:rFonts w:ascii="Arial" w:hAnsi="Arial" w:cs="Arial"/>
      <w:noProof/>
      <w:color w:val="000000"/>
      <w:sz w:val="20"/>
      <w:szCs w:val="20"/>
    </w:rPr>
  </w:style>
  <w:style w:type="character" w:styleId="Lienhypertextesuivivisit">
    <w:name w:val="FollowedHyperlink"/>
    <w:basedOn w:val="Policepardfaut"/>
    <w:rsid w:val="00B825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5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partementscientifiquer@fondation-arthritis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departementscientifique@fondation-arthritis.or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C312A-0982-4F6F-BDC9-62214F98F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294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APPELS A CANDIDATURE</vt:lpstr>
    </vt:vector>
  </TitlesOfParts>
  <Company>INSERM</Company>
  <LinksUpToDate>false</LinksUpToDate>
  <CharactersWithSpaces>2226</CharactersWithSpaces>
  <SharedDoc>false</SharedDoc>
  <HLinks>
    <vt:vector size="18" baseType="variant">
      <vt:variant>
        <vt:i4>4915243</vt:i4>
      </vt:variant>
      <vt:variant>
        <vt:i4>6</vt:i4>
      </vt:variant>
      <vt:variant>
        <vt:i4>0</vt:i4>
      </vt:variant>
      <vt:variant>
        <vt:i4>5</vt:i4>
      </vt:variant>
      <vt:variant>
        <vt:lpwstr>mailto:departementscientifiquer@fondation-arthritis.org</vt:lpwstr>
      </vt:variant>
      <vt:variant>
        <vt:lpwstr/>
      </vt:variant>
      <vt:variant>
        <vt:i4>7733251</vt:i4>
      </vt:variant>
      <vt:variant>
        <vt:i4>3</vt:i4>
      </vt:variant>
      <vt:variant>
        <vt:i4>0</vt:i4>
      </vt:variant>
      <vt:variant>
        <vt:i4>5</vt:i4>
      </vt:variant>
      <vt:variant>
        <vt:lpwstr>mailto:departementscientifique@fondation-arthritis.org</vt:lpwstr>
      </vt:variant>
      <vt:variant>
        <vt:lpwstr/>
      </vt:variant>
      <vt:variant>
        <vt:i4>2949163</vt:i4>
      </vt:variant>
      <vt:variant>
        <vt:i4>0</vt:i4>
      </vt:variant>
      <vt:variant>
        <vt:i4>0</vt:i4>
      </vt:variant>
      <vt:variant>
        <vt:i4>5</vt:i4>
      </vt:variant>
      <vt:variant>
        <vt:lpwstr>http://www.fondation-arthritis.org/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APPELS A CANDIDATURE</dc:title>
  <dc:subject/>
  <dc:creator>Claude Forest</dc:creator>
  <cp:keywords/>
  <cp:lastModifiedBy>GLAIN, Sabrina</cp:lastModifiedBy>
  <cp:revision>17</cp:revision>
  <cp:lastPrinted>2014-03-28T09:05:00Z</cp:lastPrinted>
  <dcterms:created xsi:type="dcterms:W3CDTF">2020-03-31T08:09:00Z</dcterms:created>
  <dcterms:modified xsi:type="dcterms:W3CDTF">2023-12-26T10:54:00Z</dcterms:modified>
</cp:coreProperties>
</file>